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2A0B" w14:textId="46BEEF35" w:rsidR="005D7F2C" w:rsidRDefault="005D7F2C" w:rsidP="00C27EA2">
      <w:pPr>
        <w:jc w:val="center"/>
      </w:pPr>
      <w:r>
        <w:rPr>
          <w:noProof/>
        </w:rPr>
        <w:drawing>
          <wp:inline distT="0" distB="0" distL="0" distR="0" wp14:anchorId="4A665A0B" wp14:editId="786014AB">
            <wp:extent cx="2255520" cy="1188720"/>
            <wp:effectExtent l="0" t="0" r="0" b="0"/>
            <wp:docPr id="422919000" name="Picture 1" descr="A colorful oval with white horses and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19000" name="Picture 1" descr="A colorful oval with white horses and a rainbow&#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5520" cy="1188720"/>
                    </a:xfrm>
                    <a:prstGeom prst="rect">
                      <a:avLst/>
                    </a:prstGeom>
                    <a:noFill/>
                    <a:ln>
                      <a:noFill/>
                    </a:ln>
                  </pic:spPr>
                </pic:pic>
              </a:graphicData>
            </a:graphic>
          </wp:inline>
        </w:drawing>
      </w:r>
    </w:p>
    <w:p w14:paraId="29608936" w14:textId="3DDD264C" w:rsidR="005D7F2C" w:rsidRPr="00A54C03" w:rsidRDefault="005D7F2C" w:rsidP="00A54C03">
      <w:pPr>
        <w:spacing w:after="0"/>
        <w:jc w:val="center"/>
        <w:rPr>
          <w:rFonts w:asciiTheme="majorHAnsi" w:hAnsiTheme="majorHAnsi"/>
          <w:b/>
          <w:bCs/>
          <w:u w:val="single"/>
        </w:rPr>
      </w:pPr>
      <w:r w:rsidRPr="00A54C03">
        <w:rPr>
          <w:rFonts w:asciiTheme="majorHAnsi" w:hAnsiTheme="majorHAnsi"/>
          <w:b/>
          <w:bCs/>
          <w:u w:val="single"/>
        </w:rPr>
        <w:t>Part-Time Finance Assistant</w:t>
      </w:r>
    </w:p>
    <w:p w14:paraId="777C9B54" w14:textId="3AFC0B5C" w:rsidR="005D7F2C" w:rsidRDefault="005D7F2C" w:rsidP="00A54C03">
      <w:pPr>
        <w:spacing w:after="0"/>
        <w:jc w:val="center"/>
        <w:rPr>
          <w:rFonts w:asciiTheme="majorHAnsi" w:hAnsiTheme="majorHAnsi"/>
          <w:b/>
          <w:bCs/>
          <w:u w:val="single"/>
        </w:rPr>
      </w:pPr>
      <w:r w:rsidRPr="00A54C03">
        <w:rPr>
          <w:rFonts w:asciiTheme="majorHAnsi" w:hAnsiTheme="majorHAnsi"/>
          <w:b/>
          <w:bCs/>
          <w:u w:val="single"/>
        </w:rPr>
        <w:t>MGBHLMFN Economic Development</w:t>
      </w:r>
    </w:p>
    <w:p w14:paraId="6A72DC37" w14:textId="77777777" w:rsidR="00A54C03" w:rsidRPr="00A54C03" w:rsidRDefault="00A54C03" w:rsidP="00A54C03">
      <w:pPr>
        <w:spacing w:after="0"/>
        <w:jc w:val="center"/>
        <w:rPr>
          <w:rFonts w:asciiTheme="majorHAnsi" w:hAnsiTheme="majorHAnsi"/>
          <w:b/>
          <w:bCs/>
          <w:u w:val="single"/>
        </w:rPr>
      </w:pPr>
    </w:p>
    <w:p w14:paraId="413A63E0" w14:textId="733A2F37" w:rsidR="005D7F2C" w:rsidRDefault="005D7F2C" w:rsidP="00A54C03">
      <w:pPr>
        <w:spacing w:after="0"/>
        <w:rPr>
          <w:rFonts w:asciiTheme="majorHAnsi" w:hAnsiTheme="majorHAnsi"/>
        </w:rPr>
      </w:pPr>
      <w:r w:rsidRPr="00A54C03">
        <w:rPr>
          <w:rFonts w:asciiTheme="majorHAnsi" w:hAnsiTheme="majorHAnsi"/>
        </w:rPr>
        <w:t>MGBHLMFN Economic Development is dedicated to fostering sustainable economic growth and opportunities within our community. We support local businesses, explore new ventures, and work towards a prosperous future for all MGBHLMFN members.</w:t>
      </w:r>
      <w:r w:rsidR="00C27EA2" w:rsidRPr="00A54C03">
        <w:rPr>
          <w:rFonts w:asciiTheme="majorHAnsi" w:hAnsiTheme="majorHAnsi"/>
        </w:rPr>
        <w:t xml:space="preserve"> </w:t>
      </w:r>
      <w:r w:rsidRPr="00A54C03">
        <w:rPr>
          <w:rFonts w:asciiTheme="majorHAnsi" w:hAnsiTheme="majorHAnsi"/>
        </w:rPr>
        <w:t xml:space="preserve">We are seeking a detail-oriented and organized </w:t>
      </w:r>
      <w:r w:rsidRPr="00A54C03">
        <w:rPr>
          <w:rFonts w:asciiTheme="majorHAnsi" w:hAnsiTheme="majorHAnsi"/>
          <w:b/>
          <w:bCs/>
          <w:i/>
          <w:iCs/>
        </w:rPr>
        <w:t>Part-Time Finance Assistant</w:t>
      </w:r>
      <w:r w:rsidRPr="00A54C03">
        <w:rPr>
          <w:rFonts w:asciiTheme="majorHAnsi" w:hAnsiTheme="majorHAnsi"/>
        </w:rPr>
        <w:t xml:space="preserve"> to support our economic development team. This is an excellent opportunity for someone looking to contribute to the financial health and success of our initiatives.</w:t>
      </w:r>
    </w:p>
    <w:p w14:paraId="514C496D" w14:textId="77777777" w:rsidR="00A54C03" w:rsidRPr="00A54C03" w:rsidRDefault="00A54C03" w:rsidP="00A54C03">
      <w:pPr>
        <w:spacing w:after="0"/>
        <w:rPr>
          <w:rFonts w:asciiTheme="majorHAnsi" w:hAnsiTheme="majorHAnsi"/>
        </w:rPr>
      </w:pPr>
    </w:p>
    <w:p w14:paraId="0C80B824" w14:textId="4839FA0A" w:rsidR="005D7F2C" w:rsidRPr="00A54C03" w:rsidRDefault="00C27EA2" w:rsidP="00A54C03">
      <w:pPr>
        <w:spacing w:after="0"/>
        <w:rPr>
          <w:rFonts w:asciiTheme="majorHAnsi" w:hAnsiTheme="majorHAnsi"/>
          <w:b/>
          <w:bCs/>
        </w:rPr>
      </w:pPr>
      <w:r w:rsidRPr="00A54C03">
        <w:rPr>
          <w:rFonts w:asciiTheme="majorHAnsi" w:hAnsiTheme="majorHAnsi"/>
          <w:b/>
          <w:bCs/>
        </w:rPr>
        <w:t>Roles/</w:t>
      </w:r>
      <w:r w:rsidR="005D7F2C" w:rsidRPr="00A54C03">
        <w:rPr>
          <w:rFonts w:asciiTheme="majorHAnsi" w:hAnsiTheme="majorHAnsi"/>
          <w:b/>
          <w:bCs/>
        </w:rPr>
        <w:t>Responsibilities:</w:t>
      </w:r>
    </w:p>
    <w:p w14:paraId="4124F174" w14:textId="6DC9AED6"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Assist with basic bookkeeping tasks, including data entry and record keeping.</w:t>
      </w:r>
    </w:p>
    <w:p w14:paraId="414FC7B5" w14:textId="53937B0D"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Process invoices and expense reports accurately and in a timely manner.</w:t>
      </w:r>
    </w:p>
    <w:p w14:paraId="2CAD390E" w14:textId="70432A11"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Reconcile bank statements and other financial accounts.</w:t>
      </w:r>
    </w:p>
    <w:p w14:paraId="0C72A0CF" w14:textId="31FCCA77"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Prepare and maintain financial documents and reports.</w:t>
      </w:r>
    </w:p>
    <w:p w14:paraId="248FED0F" w14:textId="036DD280"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Assist with payroll processing as required.</w:t>
      </w:r>
    </w:p>
    <w:p w14:paraId="40861358" w14:textId="17888453"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Support the preparation of budgets and financial forecasts.</w:t>
      </w:r>
    </w:p>
    <w:p w14:paraId="72A0E7F7" w14:textId="62E3A9CC"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Maintain organized financial filing systems (both physical and digital).</w:t>
      </w:r>
    </w:p>
    <w:p w14:paraId="21EFD622" w14:textId="1FF9B774"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Communicate with vendors and suppliers regarding payments and inquiries.</w:t>
      </w:r>
    </w:p>
    <w:p w14:paraId="08F6A34E" w14:textId="4291276B"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Assist with grant reporting and financial compliance requirements.</w:t>
      </w:r>
    </w:p>
    <w:p w14:paraId="78E3AFB7" w14:textId="1C70E12E"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Perform other administrative and financial tasks as assigned.</w:t>
      </w:r>
    </w:p>
    <w:p w14:paraId="51D8EB27" w14:textId="77777777" w:rsidR="005D7F2C" w:rsidRPr="00A54C03" w:rsidRDefault="005D7F2C" w:rsidP="00A54C03">
      <w:pPr>
        <w:spacing w:after="0"/>
        <w:rPr>
          <w:rFonts w:asciiTheme="majorHAnsi" w:hAnsiTheme="majorHAnsi"/>
        </w:rPr>
      </w:pPr>
    </w:p>
    <w:p w14:paraId="75300A1A" w14:textId="3C46C378" w:rsidR="005D7F2C" w:rsidRPr="00A54C03" w:rsidRDefault="005D7F2C" w:rsidP="00A54C03">
      <w:pPr>
        <w:spacing w:after="0"/>
        <w:rPr>
          <w:rFonts w:asciiTheme="majorHAnsi" w:hAnsiTheme="majorHAnsi"/>
          <w:b/>
          <w:bCs/>
        </w:rPr>
      </w:pPr>
      <w:r w:rsidRPr="00A54C03">
        <w:rPr>
          <w:rFonts w:asciiTheme="majorHAnsi" w:hAnsiTheme="majorHAnsi"/>
          <w:b/>
          <w:bCs/>
        </w:rPr>
        <w:t>Qualifications:</w:t>
      </w:r>
    </w:p>
    <w:p w14:paraId="4F00845A" w14:textId="17F2A506"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Previous experience in a finance or accounting support role is an asset.</w:t>
      </w:r>
    </w:p>
    <w:p w14:paraId="61E242BD" w14:textId="5444A852"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Proficiency in accounting software (e.g., Sage) is an asset.</w:t>
      </w:r>
    </w:p>
    <w:p w14:paraId="402748E4" w14:textId="164F993E"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Strong understanding of basic accounting principles.</w:t>
      </w:r>
    </w:p>
    <w:p w14:paraId="3E2432D0" w14:textId="44A9711C"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Excellent data entry skills and attention to detail.</w:t>
      </w:r>
    </w:p>
    <w:p w14:paraId="0DBE2331" w14:textId="77B826B7"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Proficient in Microsoft Office Suite, particularly Excel and Word</w:t>
      </w:r>
      <w:r w:rsidR="00A54C03">
        <w:rPr>
          <w:rFonts w:asciiTheme="majorHAnsi" w:hAnsiTheme="majorHAnsi"/>
        </w:rPr>
        <w:t>.</w:t>
      </w:r>
    </w:p>
    <w:p w14:paraId="5258C92B" w14:textId="3124A732"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Strong organizational and time management skills.</w:t>
      </w:r>
    </w:p>
    <w:p w14:paraId="332A6391" w14:textId="6B74C75F"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Ability to work independently and as part of a team.</w:t>
      </w:r>
    </w:p>
    <w:p w14:paraId="7C3A8F8F" w14:textId="7B56F417"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Excellent communication and interpersonal skills.</w:t>
      </w:r>
    </w:p>
    <w:p w14:paraId="6DA251A4" w14:textId="3FBE89B2"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lastRenderedPageBreak/>
        <w:t>Ability to maintain confidentiality of sensitive financial information.</w:t>
      </w:r>
    </w:p>
    <w:p w14:paraId="0722E19D" w14:textId="18ABC1AE"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Knowledge of or experience working with Indigenous organizations and communities is an asset.</w:t>
      </w:r>
    </w:p>
    <w:p w14:paraId="60360033" w14:textId="77777777" w:rsidR="005D7F2C" w:rsidRPr="00A54C03" w:rsidRDefault="005D7F2C" w:rsidP="00A54C03">
      <w:pPr>
        <w:spacing w:after="0"/>
        <w:rPr>
          <w:rFonts w:asciiTheme="majorHAnsi" w:hAnsiTheme="majorHAnsi"/>
        </w:rPr>
      </w:pPr>
    </w:p>
    <w:p w14:paraId="6994950B" w14:textId="6C7083AF" w:rsidR="005D7F2C" w:rsidRPr="00A54C03" w:rsidRDefault="005D7F2C" w:rsidP="00A54C03">
      <w:pPr>
        <w:spacing w:after="0"/>
        <w:rPr>
          <w:rFonts w:asciiTheme="majorHAnsi" w:hAnsiTheme="majorHAnsi"/>
        </w:rPr>
      </w:pPr>
      <w:r w:rsidRPr="00A54C03">
        <w:rPr>
          <w:rFonts w:asciiTheme="majorHAnsi" w:hAnsiTheme="majorHAnsi"/>
        </w:rPr>
        <w:t>Requirements:</w:t>
      </w:r>
    </w:p>
    <w:p w14:paraId="5DBAAC73" w14:textId="58F7694E" w:rsidR="005D7F2C" w:rsidRPr="00A54C03" w:rsidRDefault="005D7F2C" w:rsidP="00A54C03">
      <w:pPr>
        <w:pStyle w:val="ListParagraph"/>
        <w:numPr>
          <w:ilvl w:val="0"/>
          <w:numId w:val="1"/>
        </w:numPr>
        <w:spacing w:after="0"/>
        <w:rPr>
          <w:rFonts w:asciiTheme="majorHAnsi" w:hAnsiTheme="majorHAnsi"/>
        </w:rPr>
      </w:pPr>
      <w:r w:rsidRPr="00A54C03">
        <w:rPr>
          <w:rFonts w:asciiTheme="majorHAnsi" w:hAnsiTheme="majorHAnsi"/>
        </w:rPr>
        <w:t>Satisfactory criminal record check may be required.</w:t>
      </w:r>
    </w:p>
    <w:p w14:paraId="6E984CAE" w14:textId="77777777" w:rsidR="00A54C03" w:rsidRPr="00A54C03" w:rsidRDefault="00A54C03" w:rsidP="00A54C03">
      <w:pPr>
        <w:spacing w:after="0"/>
        <w:rPr>
          <w:rFonts w:asciiTheme="majorHAnsi" w:hAnsiTheme="majorHAnsi"/>
        </w:rPr>
      </w:pPr>
      <w:r w:rsidRPr="00A54C03">
        <w:rPr>
          <w:rFonts w:asciiTheme="majorHAnsi" w:hAnsiTheme="majorHAnsi"/>
          <w:b/>
          <w:bCs/>
        </w:rPr>
        <w:t xml:space="preserve">ADDITIONAL REQUIREMENTS: </w:t>
      </w:r>
    </w:p>
    <w:p w14:paraId="63C2A9B8" w14:textId="77777777" w:rsidR="00A54C03" w:rsidRPr="00A54C03" w:rsidRDefault="00A54C03" w:rsidP="00A54C03">
      <w:pPr>
        <w:numPr>
          <w:ilvl w:val="0"/>
          <w:numId w:val="5"/>
        </w:numPr>
        <w:spacing w:after="0"/>
        <w:rPr>
          <w:rFonts w:asciiTheme="majorHAnsi" w:hAnsiTheme="majorHAnsi"/>
        </w:rPr>
      </w:pPr>
      <w:r w:rsidRPr="00A54C03">
        <w:rPr>
          <w:rFonts w:asciiTheme="majorHAnsi" w:hAnsiTheme="majorHAnsi"/>
        </w:rPr>
        <w:t xml:space="preserve">4-year applicable University Degree </w:t>
      </w:r>
    </w:p>
    <w:p w14:paraId="3DF5D115" w14:textId="39D8CE23" w:rsidR="00A54C03" w:rsidRPr="00A54C03" w:rsidRDefault="00A54C03" w:rsidP="00A54C03">
      <w:pPr>
        <w:numPr>
          <w:ilvl w:val="0"/>
          <w:numId w:val="5"/>
        </w:numPr>
        <w:spacing w:after="0"/>
        <w:rPr>
          <w:rFonts w:asciiTheme="majorHAnsi" w:hAnsiTheme="majorHAnsi"/>
        </w:rPr>
      </w:pPr>
      <w:r w:rsidRPr="00A54C03">
        <w:rPr>
          <w:rFonts w:asciiTheme="majorHAnsi" w:hAnsiTheme="majorHAnsi"/>
        </w:rPr>
        <w:t>minimum of 5 years work experience managing Indigenous populations in a related sector, such as finance and leading staff with a proven record of success</w:t>
      </w:r>
      <w:r>
        <w:rPr>
          <w:rFonts w:asciiTheme="majorHAnsi" w:hAnsiTheme="majorHAnsi"/>
        </w:rPr>
        <w:t>.</w:t>
      </w:r>
    </w:p>
    <w:p w14:paraId="1A62F949" w14:textId="3C6F6ACB" w:rsidR="00A54C03" w:rsidRPr="00A54C03" w:rsidRDefault="00A54C03" w:rsidP="00A54C03">
      <w:pPr>
        <w:numPr>
          <w:ilvl w:val="0"/>
          <w:numId w:val="5"/>
        </w:numPr>
        <w:spacing w:after="0"/>
        <w:rPr>
          <w:rFonts w:asciiTheme="majorHAnsi" w:hAnsiTheme="majorHAnsi"/>
        </w:rPr>
      </w:pPr>
      <w:r w:rsidRPr="00A54C03">
        <w:rPr>
          <w:rFonts w:asciiTheme="majorHAnsi" w:hAnsiTheme="majorHAnsi"/>
        </w:rPr>
        <w:t xml:space="preserve">The </w:t>
      </w:r>
      <w:r>
        <w:rPr>
          <w:rFonts w:asciiTheme="majorHAnsi" w:hAnsiTheme="majorHAnsi"/>
        </w:rPr>
        <w:t xml:space="preserve">Finance Assistant </w:t>
      </w:r>
      <w:r w:rsidRPr="00A54C03">
        <w:rPr>
          <w:rFonts w:asciiTheme="majorHAnsi" w:hAnsiTheme="majorHAnsi"/>
        </w:rPr>
        <w:t xml:space="preserve">shall maintain a positive relationship within the community and with the community members. </w:t>
      </w:r>
    </w:p>
    <w:p w14:paraId="62021326" w14:textId="77777777" w:rsidR="00A54C03" w:rsidRPr="00A54C03" w:rsidRDefault="00A54C03" w:rsidP="00A54C03">
      <w:pPr>
        <w:spacing w:after="0"/>
        <w:rPr>
          <w:rFonts w:asciiTheme="majorHAnsi" w:hAnsiTheme="majorHAnsi"/>
        </w:rPr>
      </w:pPr>
    </w:p>
    <w:p w14:paraId="04A58A66" w14:textId="77777777" w:rsidR="00A54C03" w:rsidRPr="00A54C03" w:rsidRDefault="00A54C03" w:rsidP="00A54C03">
      <w:pPr>
        <w:spacing w:after="0"/>
        <w:rPr>
          <w:rFonts w:asciiTheme="majorHAnsi" w:hAnsiTheme="majorHAnsi"/>
        </w:rPr>
      </w:pPr>
      <w:r w:rsidRPr="00A54C03">
        <w:rPr>
          <w:rFonts w:asciiTheme="majorHAnsi" w:hAnsiTheme="majorHAnsi"/>
          <w:b/>
          <w:bCs/>
        </w:rPr>
        <w:t xml:space="preserve">WORKING CONDITIONS: </w:t>
      </w:r>
    </w:p>
    <w:p w14:paraId="5DBB2C9E" w14:textId="77777777" w:rsidR="00A54C03" w:rsidRPr="00A54C03" w:rsidRDefault="00A54C03" w:rsidP="00A54C03">
      <w:pPr>
        <w:numPr>
          <w:ilvl w:val="0"/>
          <w:numId w:val="6"/>
        </w:numPr>
        <w:spacing w:after="0"/>
        <w:rPr>
          <w:rFonts w:asciiTheme="majorHAnsi" w:hAnsiTheme="majorHAnsi"/>
        </w:rPr>
      </w:pPr>
      <w:r w:rsidRPr="00A54C03">
        <w:rPr>
          <w:rFonts w:asciiTheme="majorHAnsi" w:hAnsiTheme="majorHAnsi"/>
        </w:rPr>
        <w:t xml:space="preserve">Complete responsibilities and duties free of external influences. </w:t>
      </w:r>
    </w:p>
    <w:p w14:paraId="70AB80C3" w14:textId="77777777" w:rsidR="00A54C03" w:rsidRPr="00A54C03" w:rsidRDefault="00A54C03" w:rsidP="00A54C03">
      <w:pPr>
        <w:numPr>
          <w:ilvl w:val="0"/>
          <w:numId w:val="6"/>
        </w:numPr>
        <w:spacing w:after="0"/>
        <w:rPr>
          <w:rFonts w:asciiTheme="majorHAnsi" w:hAnsiTheme="majorHAnsi"/>
        </w:rPr>
      </w:pPr>
      <w:r w:rsidRPr="00A54C03">
        <w:rPr>
          <w:rFonts w:asciiTheme="majorHAnsi" w:hAnsiTheme="majorHAnsi"/>
        </w:rPr>
        <w:t xml:space="preserve">All business communications, whether verbal, visual, or written, whether for internal or external use, will be professional in tone and content and according to any applicable and existing Human Relations policies and standards. </w:t>
      </w:r>
    </w:p>
    <w:p w14:paraId="7E77B119" w14:textId="77777777" w:rsidR="00A54C03" w:rsidRPr="00A54C03" w:rsidRDefault="00A54C03" w:rsidP="00A54C03">
      <w:pPr>
        <w:numPr>
          <w:ilvl w:val="0"/>
          <w:numId w:val="6"/>
        </w:numPr>
        <w:spacing w:after="0"/>
        <w:rPr>
          <w:rFonts w:asciiTheme="majorHAnsi" w:hAnsiTheme="majorHAnsi"/>
        </w:rPr>
      </w:pPr>
      <w:r w:rsidRPr="00A54C03">
        <w:rPr>
          <w:rFonts w:asciiTheme="majorHAnsi" w:hAnsiTheme="majorHAnsi"/>
        </w:rPr>
        <w:t xml:space="preserve">Employees will respect each other’s time, space, and need for concentration. </w:t>
      </w:r>
    </w:p>
    <w:p w14:paraId="50D1FA73" w14:textId="77777777" w:rsidR="00A54C03" w:rsidRDefault="00A54C03" w:rsidP="00A54C03">
      <w:pPr>
        <w:numPr>
          <w:ilvl w:val="0"/>
          <w:numId w:val="6"/>
        </w:numPr>
        <w:spacing w:after="0"/>
        <w:rPr>
          <w:rFonts w:asciiTheme="majorHAnsi" w:hAnsiTheme="majorHAnsi"/>
        </w:rPr>
      </w:pPr>
      <w:r w:rsidRPr="00A54C03">
        <w:rPr>
          <w:rFonts w:asciiTheme="majorHAnsi" w:hAnsiTheme="majorHAnsi"/>
        </w:rPr>
        <w:t xml:space="preserve">Socializing and interruptions must not impede workflow. </w:t>
      </w:r>
    </w:p>
    <w:p w14:paraId="65B2783E" w14:textId="57E0929D" w:rsidR="001D2394" w:rsidRPr="00A54C03" w:rsidRDefault="00263E1D" w:rsidP="00A54C03">
      <w:pPr>
        <w:numPr>
          <w:ilvl w:val="0"/>
          <w:numId w:val="6"/>
        </w:numPr>
        <w:spacing w:after="0"/>
        <w:rPr>
          <w:rFonts w:asciiTheme="majorHAnsi" w:hAnsiTheme="majorHAnsi"/>
        </w:rPr>
      </w:pPr>
      <w:r>
        <w:rPr>
          <w:rFonts w:asciiTheme="majorHAnsi" w:hAnsiTheme="majorHAnsi"/>
        </w:rPr>
        <w:t>Working hours 8:30am-4:30pm Part Time</w:t>
      </w:r>
      <w:r w:rsidR="00C303FB">
        <w:rPr>
          <w:rFonts w:asciiTheme="majorHAnsi" w:hAnsiTheme="majorHAnsi"/>
        </w:rPr>
        <w:t xml:space="preserve"> 24</w:t>
      </w:r>
      <w:r>
        <w:rPr>
          <w:rFonts w:asciiTheme="majorHAnsi" w:hAnsiTheme="majorHAnsi"/>
        </w:rPr>
        <w:t xml:space="preserve"> hours</w:t>
      </w:r>
      <w:r w:rsidR="00C303FB">
        <w:rPr>
          <w:rFonts w:asciiTheme="majorHAnsi" w:hAnsiTheme="majorHAnsi"/>
        </w:rPr>
        <w:t xml:space="preserve"> Per Week. </w:t>
      </w:r>
    </w:p>
    <w:p w14:paraId="2281FD0C" w14:textId="77777777" w:rsidR="00A54C03" w:rsidRPr="00A54C03" w:rsidRDefault="00A54C03" w:rsidP="00A54C03">
      <w:pPr>
        <w:numPr>
          <w:ilvl w:val="0"/>
          <w:numId w:val="6"/>
        </w:numPr>
        <w:spacing w:after="0"/>
        <w:rPr>
          <w:rFonts w:asciiTheme="majorHAnsi" w:hAnsiTheme="majorHAnsi"/>
        </w:rPr>
      </w:pPr>
      <w:r w:rsidRPr="00A54C03">
        <w:rPr>
          <w:rFonts w:asciiTheme="majorHAnsi" w:hAnsiTheme="majorHAnsi"/>
        </w:rPr>
        <w:t xml:space="preserve">All employees will ensure a safe working environment is maintained </w:t>
      </w:r>
    </w:p>
    <w:p w14:paraId="6FD58515" w14:textId="77777777" w:rsidR="00A54C03" w:rsidRPr="00A54C03" w:rsidRDefault="00A54C03" w:rsidP="00A54C03">
      <w:pPr>
        <w:numPr>
          <w:ilvl w:val="0"/>
          <w:numId w:val="6"/>
        </w:numPr>
        <w:spacing w:after="0"/>
        <w:rPr>
          <w:rFonts w:asciiTheme="majorHAnsi" w:hAnsiTheme="majorHAnsi"/>
        </w:rPr>
      </w:pPr>
      <w:r w:rsidRPr="00A54C03">
        <w:rPr>
          <w:rFonts w:asciiTheme="majorHAnsi" w:hAnsiTheme="majorHAnsi"/>
        </w:rPr>
        <w:t xml:space="preserve">The First Nation is a drug and alcohol-free workplace </w:t>
      </w:r>
    </w:p>
    <w:p w14:paraId="6D5F5AA8" w14:textId="77777777" w:rsidR="00A54C03" w:rsidRPr="00A54C03" w:rsidRDefault="00A54C03" w:rsidP="00A54C03">
      <w:pPr>
        <w:numPr>
          <w:ilvl w:val="0"/>
          <w:numId w:val="6"/>
        </w:numPr>
        <w:spacing w:after="0"/>
        <w:rPr>
          <w:rFonts w:asciiTheme="majorHAnsi" w:hAnsiTheme="majorHAnsi"/>
        </w:rPr>
      </w:pPr>
      <w:r w:rsidRPr="00A54C03">
        <w:rPr>
          <w:rFonts w:asciiTheme="majorHAnsi" w:hAnsiTheme="majorHAnsi"/>
        </w:rPr>
        <w:t xml:space="preserve">You will be working in sensitive and confidential circumstances and are expected to maintain that confidence at work and out of work. </w:t>
      </w:r>
    </w:p>
    <w:p w14:paraId="19F6BD8E" w14:textId="77777777" w:rsidR="00A54C03" w:rsidRPr="00A54C03" w:rsidRDefault="00A54C03" w:rsidP="00A54C03">
      <w:pPr>
        <w:spacing w:after="0"/>
        <w:rPr>
          <w:rFonts w:asciiTheme="majorHAnsi" w:hAnsiTheme="majorHAnsi"/>
        </w:rPr>
      </w:pPr>
    </w:p>
    <w:p w14:paraId="5D769E6D" w14:textId="77777777" w:rsidR="005D7F2C" w:rsidRPr="00A54C03" w:rsidRDefault="005D7F2C" w:rsidP="00A54C03">
      <w:pPr>
        <w:spacing w:after="0"/>
        <w:rPr>
          <w:rFonts w:asciiTheme="majorHAnsi" w:hAnsiTheme="majorHAnsi"/>
        </w:rPr>
      </w:pPr>
    </w:p>
    <w:p w14:paraId="7C5E12AD" w14:textId="69FD05FA" w:rsidR="00A54C03" w:rsidRPr="00A54C03" w:rsidRDefault="00A54C03" w:rsidP="00A54C03">
      <w:pPr>
        <w:spacing w:after="0"/>
        <w:jc w:val="center"/>
        <w:rPr>
          <w:rFonts w:asciiTheme="majorHAnsi" w:hAnsiTheme="majorHAnsi"/>
        </w:rPr>
      </w:pPr>
      <w:r w:rsidRPr="00A54C03">
        <w:rPr>
          <w:rFonts w:asciiTheme="majorHAnsi" w:hAnsiTheme="majorHAnsi"/>
          <w:b/>
          <w:bCs/>
        </w:rPr>
        <w:t>HOW TO APPLY:</w:t>
      </w:r>
    </w:p>
    <w:p w14:paraId="3FFF78B3" w14:textId="2ADB2F26" w:rsidR="00A54C03" w:rsidRPr="00A54C03" w:rsidRDefault="00A54C03" w:rsidP="00A54C03">
      <w:pPr>
        <w:spacing w:after="0"/>
        <w:jc w:val="center"/>
        <w:rPr>
          <w:rFonts w:asciiTheme="majorHAnsi" w:hAnsiTheme="majorHAnsi"/>
        </w:rPr>
      </w:pPr>
      <w:r w:rsidRPr="00A54C03">
        <w:rPr>
          <w:rFonts w:asciiTheme="majorHAnsi" w:hAnsiTheme="majorHAnsi"/>
          <w:b/>
          <w:bCs/>
        </w:rPr>
        <w:t>Email: human.resources@mosquitofn.ca</w:t>
      </w:r>
    </w:p>
    <w:p w14:paraId="46C63CA0" w14:textId="315CDAED" w:rsidR="00A54C03" w:rsidRPr="00A54C03" w:rsidRDefault="00A54C03" w:rsidP="00A54C03">
      <w:pPr>
        <w:spacing w:after="0"/>
        <w:jc w:val="center"/>
        <w:rPr>
          <w:rFonts w:asciiTheme="majorHAnsi" w:hAnsiTheme="majorHAnsi"/>
        </w:rPr>
      </w:pPr>
      <w:r w:rsidRPr="00A54C03">
        <w:rPr>
          <w:rFonts w:asciiTheme="majorHAnsi" w:hAnsiTheme="majorHAnsi"/>
          <w:b/>
          <w:bCs/>
        </w:rPr>
        <w:t xml:space="preserve">Deadline: </w:t>
      </w:r>
      <w:r w:rsidR="00F11A01">
        <w:rPr>
          <w:rFonts w:asciiTheme="majorHAnsi" w:hAnsiTheme="majorHAnsi"/>
          <w:b/>
          <w:bCs/>
        </w:rPr>
        <w:t>June 16,2025</w:t>
      </w:r>
    </w:p>
    <w:p w14:paraId="3E10988C" w14:textId="375533E3" w:rsidR="00A54C03" w:rsidRPr="00A54C03" w:rsidRDefault="00A54C03" w:rsidP="00A54C03">
      <w:pPr>
        <w:spacing w:after="0"/>
        <w:jc w:val="center"/>
        <w:rPr>
          <w:rFonts w:asciiTheme="majorHAnsi" w:hAnsiTheme="majorHAnsi"/>
        </w:rPr>
      </w:pPr>
      <w:r w:rsidRPr="00A54C03">
        <w:rPr>
          <w:rFonts w:asciiTheme="majorHAnsi" w:hAnsiTheme="majorHAnsi"/>
        </w:rPr>
        <w:t>Please submit your resume with cover letter outlining your interest to:</w:t>
      </w:r>
    </w:p>
    <w:p w14:paraId="1DB90535" w14:textId="5AB45066" w:rsidR="00A54C03" w:rsidRPr="00A54C03" w:rsidRDefault="00A54C03" w:rsidP="00A54C03">
      <w:pPr>
        <w:spacing w:after="0"/>
        <w:jc w:val="center"/>
        <w:rPr>
          <w:rFonts w:asciiTheme="majorHAnsi" w:hAnsiTheme="majorHAnsi"/>
        </w:rPr>
      </w:pPr>
      <w:r w:rsidRPr="00A54C03">
        <w:rPr>
          <w:rFonts w:asciiTheme="majorHAnsi" w:hAnsiTheme="majorHAnsi"/>
          <w:b/>
          <w:bCs/>
        </w:rPr>
        <w:t>Human Resources Department</w:t>
      </w:r>
    </w:p>
    <w:p w14:paraId="5E098DA1" w14:textId="527D3717" w:rsidR="00A54C03" w:rsidRPr="00A54C03" w:rsidRDefault="00A54C03" w:rsidP="00A54C03">
      <w:pPr>
        <w:spacing w:after="0"/>
        <w:jc w:val="center"/>
        <w:rPr>
          <w:rFonts w:asciiTheme="majorHAnsi" w:hAnsiTheme="majorHAnsi"/>
        </w:rPr>
      </w:pPr>
      <w:r w:rsidRPr="00A54C03">
        <w:rPr>
          <w:rFonts w:asciiTheme="majorHAnsi" w:hAnsiTheme="majorHAnsi"/>
        </w:rPr>
        <w:t>Mosquito, Grizzly Bear's Head, Lean Man First Nation</w:t>
      </w:r>
    </w:p>
    <w:p w14:paraId="6666F881" w14:textId="03308775" w:rsidR="005D7F2C" w:rsidRPr="0088613B" w:rsidRDefault="00A54C03" w:rsidP="0088613B">
      <w:pPr>
        <w:spacing w:after="0"/>
        <w:jc w:val="center"/>
        <w:rPr>
          <w:rFonts w:asciiTheme="majorHAnsi" w:hAnsiTheme="majorHAnsi"/>
          <w:i/>
          <w:iCs/>
        </w:rPr>
      </w:pPr>
      <w:r w:rsidRPr="00A54C03">
        <w:rPr>
          <w:rFonts w:asciiTheme="majorHAnsi" w:hAnsiTheme="majorHAnsi"/>
          <w:i/>
          <w:iCs/>
        </w:rPr>
        <w:t>Only those selected for an interview will be contacted</w:t>
      </w:r>
    </w:p>
    <w:p w14:paraId="31387215" w14:textId="77777777" w:rsidR="005D7F2C" w:rsidRDefault="005D7F2C" w:rsidP="005D7F2C"/>
    <w:p w14:paraId="72093EE6" w14:textId="383B55B6" w:rsidR="00B80838" w:rsidRDefault="00B80838" w:rsidP="005D7F2C"/>
    <w:sectPr w:rsidR="00B808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DC8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C69EE"/>
    <w:multiLevelType w:val="hybridMultilevel"/>
    <w:tmpl w:val="4E9AD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E21C73"/>
    <w:multiLevelType w:val="hybridMultilevel"/>
    <w:tmpl w:val="474EDD2C"/>
    <w:lvl w:ilvl="0" w:tplc="0F78AAE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510E59"/>
    <w:multiLevelType w:val="hybridMultilevel"/>
    <w:tmpl w:val="4C62A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64F6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E20052"/>
    <w:multiLevelType w:val="hybridMultilevel"/>
    <w:tmpl w:val="F7400F12"/>
    <w:lvl w:ilvl="0" w:tplc="0F78AAE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6533104">
    <w:abstractNumId w:val="1"/>
  </w:num>
  <w:num w:numId="2" w16cid:durableId="505556868">
    <w:abstractNumId w:val="5"/>
  </w:num>
  <w:num w:numId="3" w16cid:durableId="1989089161">
    <w:abstractNumId w:val="2"/>
  </w:num>
  <w:num w:numId="4" w16cid:durableId="706104201">
    <w:abstractNumId w:val="3"/>
  </w:num>
  <w:num w:numId="5" w16cid:durableId="255330579">
    <w:abstractNumId w:val="4"/>
  </w:num>
  <w:num w:numId="6" w16cid:durableId="104209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2C"/>
    <w:rsid w:val="00161732"/>
    <w:rsid w:val="001D2394"/>
    <w:rsid w:val="00263E1D"/>
    <w:rsid w:val="005D5484"/>
    <w:rsid w:val="005D7F2C"/>
    <w:rsid w:val="00662972"/>
    <w:rsid w:val="00745F1D"/>
    <w:rsid w:val="0088613B"/>
    <w:rsid w:val="00A54C03"/>
    <w:rsid w:val="00B80838"/>
    <w:rsid w:val="00C27EA2"/>
    <w:rsid w:val="00C303FB"/>
    <w:rsid w:val="00F11A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5C74"/>
  <w15:chartTrackingRefBased/>
  <w15:docId w15:val="{CB7C764A-498B-484F-A8BC-31728A26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F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F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F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F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F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F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F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F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F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F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F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F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F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F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F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F2C"/>
    <w:rPr>
      <w:rFonts w:eastAsiaTheme="majorEastAsia" w:cstheme="majorBidi"/>
      <w:color w:val="272727" w:themeColor="text1" w:themeTint="D8"/>
    </w:rPr>
  </w:style>
  <w:style w:type="paragraph" w:styleId="Title">
    <w:name w:val="Title"/>
    <w:basedOn w:val="Normal"/>
    <w:next w:val="Normal"/>
    <w:link w:val="TitleChar"/>
    <w:uiPriority w:val="10"/>
    <w:qFormat/>
    <w:rsid w:val="005D7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F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F2C"/>
    <w:pPr>
      <w:spacing w:before="160"/>
      <w:jc w:val="center"/>
    </w:pPr>
    <w:rPr>
      <w:i/>
      <w:iCs/>
      <w:color w:val="404040" w:themeColor="text1" w:themeTint="BF"/>
    </w:rPr>
  </w:style>
  <w:style w:type="character" w:customStyle="1" w:styleId="QuoteChar">
    <w:name w:val="Quote Char"/>
    <w:basedOn w:val="DefaultParagraphFont"/>
    <w:link w:val="Quote"/>
    <w:uiPriority w:val="29"/>
    <w:rsid w:val="005D7F2C"/>
    <w:rPr>
      <w:i/>
      <w:iCs/>
      <w:color w:val="404040" w:themeColor="text1" w:themeTint="BF"/>
    </w:rPr>
  </w:style>
  <w:style w:type="paragraph" w:styleId="ListParagraph">
    <w:name w:val="List Paragraph"/>
    <w:basedOn w:val="Normal"/>
    <w:uiPriority w:val="34"/>
    <w:qFormat/>
    <w:rsid w:val="005D7F2C"/>
    <w:pPr>
      <w:ind w:left="720"/>
      <w:contextualSpacing/>
    </w:pPr>
  </w:style>
  <w:style w:type="character" w:styleId="IntenseEmphasis">
    <w:name w:val="Intense Emphasis"/>
    <w:basedOn w:val="DefaultParagraphFont"/>
    <w:uiPriority w:val="21"/>
    <w:qFormat/>
    <w:rsid w:val="005D7F2C"/>
    <w:rPr>
      <w:i/>
      <w:iCs/>
      <w:color w:val="0F4761" w:themeColor="accent1" w:themeShade="BF"/>
    </w:rPr>
  </w:style>
  <w:style w:type="paragraph" w:styleId="IntenseQuote">
    <w:name w:val="Intense Quote"/>
    <w:basedOn w:val="Normal"/>
    <w:next w:val="Normal"/>
    <w:link w:val="IntenseQuoteChar"/>
    <w:uiPriority w:val="30"/>
    <w:qFormat/>
    <w:rsid w:val="005D7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F2C"/>
    <w:rPr>
      <w:i/>
      <w:iCs/>
      <w:color w:val="0F4761" w:themeColor="accent1" w:themeShade="BF"/>
    </w:rPr>
  </w:style>
  <w:style w:type="character" w:styleId="IntenseReference">
    <w:name w:val="Intense Reference"/>
    <w:basedOn w:val="DefaultParagraphFont"/>
    <w:uiPriority w:val="32"/>
    <w:qFormat/>
    <w:rsid w:val="005D7F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Rolene Stone</dc:creator>
  <cp:keywords/>
  <dc:description/>
  <cp:lastModifiedBy>Rolene Stone</cp:lastModifiedBy>
  <cp:revision>2</cp:revision>
  <dcterms:created xsi:type="dcterms:W3CDTF">2025-06-04T15:42:00Z</dcterms:created>
  <dcterms:modified xsi:type="dcterms:W3CDTF">2025-06-04T15:42:00Z</dcterms:modified>
</cp:coreProperties>
</file>